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7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Self-Compassion and Looking Ahead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NAK Response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The NAK method: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When your inner critic (the ‘poisoned parrot’) speaks up, give yourself a gentle NAK – a nudge in the right direction rather than a harsh knock down.</w:t>
            </w:r>
          </w:p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The Situation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Briefly describe a recent challenging moment or setback: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2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Is My Poisoned Parrot Saying?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Write down the critical thought exactly as it appears: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2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My NAK Response</w:t>
      </w:r>
    </w:p>
    <w:p>
      <w:pPr>
        <w:spacing w:before="120" w:after="80"/>
        <w:jc w:val="left"/>
      </w:pPr>
      <w:r>
        <w:rPr>
          <w:rFonts w:ascii="Century Gothic" w:cs="Century Gothic" w:eastAsia="Century Gothic" w:hAnsi="Century Gothic"/>
          <w:b/>
          <w:bCs/>
          <w:color w:val="7B8FC4"/>
          <w:sz w:val="22"/>
          <w:szCs w:val="22"/>
        </w:rPr>
        <w:t xml:space="preserve">N – Notice the Suffering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Acknowledge your pain: ‘I’m really struggling right now. This is difficult.’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1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120" w:after="80"/>
        <w:jc w:val="left"/>
      </w:pPr>
      <w:r>
        <w:rPr>
          <w:rFonts w:ascii="Century Gothic" w:cs="Century Gothic" w:eastAsia="Century Gothic" w:hAnsi="Century Gothic"/>
          <w:b/>
          <w:bCs/>
          <w:color w:val="7B8FC4"/>
          <w:sz w:val="22"/>
          <w:szCs w:val="22"/>
        </w:rPr>
        <w:t xml:space="preserve">A – Acknowledge Shared Humanity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Remind yourself you’re not alone: ‘Setbacks are part of any change process. I’m not alone in this.’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1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120" w:after="80"/>
        <w:jc w:val="left"/>
      </w:pPr>
      <w:r>
        <w:rPr>
          <w:rFonts w:ascii="Century Gothic" w:cs="Century Gothic" w:eastAsia="Century Gothic" w:hAnsi="Century Gothic"/>
          <w:b/>
          <w:bCs/>
          <w:color w:val="7B8FC4"/>
          <w:sz w:val="22"/>
          <w:szCs w:val="22"/>
        </w:rPr>
        <w:t xml:space="preserve">K – Kindness in Action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Ask yourself: ‘What do I need right now? How can I support myself?’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1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2026-02-02T00:18:26.415Z</dcterms:created>
  <dcterms:modified xsi:type="dcterms:W3CDTF">2026-02-02T00:18:26.415Z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