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C34A" w14:textId="77777777" w:rsidR="00112745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4C6856BF" wp14:editId="59D4CB28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112745" w14:paraId="760D65EA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E3BE6F" w14:textId="77777777" w:rsidR="00112745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3</w:t>
            </w:r>
            <w:r>
              <w:rPr>
                <w:color w:val="FFFFFF"/>
                <w:sz w:val="24"/>
                <w:szCs w:val="24"/>
              </w:rPr>
              <w:t xml:space="preserve">  |  Understanding Hunger</w:t>
            </w:r>
          </w:p>
        </w:tc>
      </w:tr>
    </w:tbl>
    <w:p w14:paraId="7B0BA7AF" w14:textId="77777777" w:rsidR="00112745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Hunger Scale Reference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112745" w14:paraId="1ACFF25A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CE814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Goal: </w:t>
            </w:r>
            <w:r>
              <w:rPr>
                <w:color w:val="333333"/>
              </w:rPr>
              <w:t>Aim to eat when you reach 3–4 and stop when you reach 6–7. Avoid extremes at either end.</w:t>
            </w:r>
          </w:p>
        </w:tc>
      </w:tr>
    </w:tbl>
    <w:p w14:paraId="36912B2E" w14:textId="77777777" w:rsidR="00112745" w:rsidRDefault="00112745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0"/>
        <w:gridCol w:w="9848"/>
      </w:tblGrid>
      <w:tr w:rsidR="00112745" w14:paraId="52643C7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9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A325E4C" w14:textId="77777777" w:rsidR="00112745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Level</w:t>
            </w:r>
          </w:p>
        </w:tc>
        <w:tc>
          <w:tcPr>
            <w:tcW w:w="9848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9587A99" w14:textId="77777777" w:rsidR="00112745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How It Feels</w:t>
            </w:r>
          </w:p>
        </w:tc>
      </w:tr>
      <w:tr w:rsidR="00112745" w14:paraId="1FCB237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715974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1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81B360" w14:textId="77777777" w:rsidR="00112745" w:rsidRDefault="00000000">
            <w:r>
              <w:rPr>
                <w:color w:val="333333"/>
                <w:sz w:val="18"/>
                <w:szCs w:val="18"/>
              </w:rPr>
              <w:t>Ravenous. Dizzy, nauseous, shaky. Hard to make good food choices.</w:t>
            </w:r>
          </w:p>
        </w:tc>
      </w:tr>
      <w:tr w:rsidR="00112745" w14:paraId="1BB2CEF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1D8CC3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2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ADF593" w14:textId="77777777" w:rsidR="00112745" w:rsidRDefault="00000000">
            <w:r>
              <w:rPr>
                <w:color w:val="333333"/>
                <w:sz w:val="18"/>
                <w:szCs w:val="18"/>
              </w:rPr>
              <w:t>Extremely hungry. Moody, headache, gnawing emptiness. Need to eat now.</w:t>
            </w:r>
          </w:p>
        </w:tc>
      </w:tr>
      <w:tr w:rsidR="00112745" w14:paraId="32E992B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BB776F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3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E1A7A6" w14:textId="77777777" w:rsidR="00112745" w:rsidRDefault="00000000">
            <w:r>
              <w:rPr>
                <w:color w:val="333333"/>
                <w:sz w:val="18"/>
                <w:szCs w:val="18"/>
              </w:rPr>
              <w:t>Hungry. Stomach growling, ready to eat, but not desperate.</w:t>
            </w:r>
          </w:p>
        </w:tc>
      </w:tr>
      <w:tr w:rsidR="00112745" w14:paraId="08C5028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ADBF8F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4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9AA552" w14:textId="77777777" w:rsidR="00112745" w:rsidRDefault="00000000">
            <w:r>
              <w:rPr>
                <w:color w:val="333333"/>
                <w:sz w:val="18"/>
                <w:szCs w:val="18"/>
              </w:rPr>
              <w:t>I could eat. Slightly empty, food sounds appealing. Could wait a bit.</w:t>
            </w:r>
          </w:p>
        </w:tc>
      </w:tr>
      <w:tr w:rsidR="00112745" w14:paraId="68B399A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FD9576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5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5B82BF" w14:textId="77777777" w:rsidR="00112745" w:rsidRDefault="00000000">
            <w:r>
              <w:rPr>
                <w:color w:val="333333"/>
                <w:sz w:val="18"/>
                <w:szCs w:val="18"/>
              </w:rPr>
              <w:t>Neutral. Neither hungry nor full.</w:t>
            </w:r>
          </w:p>
        </w:tc>
      </w:tr>
      <w:tr w:rsidR="00112745" w14:paraId="51DC369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1B55D8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6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B90AB3" w14:textId="77777777" w:rsidR="00112745" w:rsidRDefault="00000000">
            <w:r>
              <w:rPr>
                <w:color w:val="333333"/>
                <w:sz w:val="18"/>
                <w:szCs w:val="18"/>
              </w:rPr>
              <w:t>Mild fullness. Satisfied but not completely full. Don’t need more.</w:t>
            </w:r>
          </w:p>
        </w:tc>
      </w:tr>
      <w:tr w:rsidR="00112745" w14:paraId="497CB43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27163A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7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8C5A9A" w14:textId="77777777" w:rsidR="00112745" w:rsidRDefault="00000000">
            <w:r>
              <w:rPr>
                <w:color w:val="333333"/>
                <w:sz w:val="18"/>
                <w:szCs w:val="18"/>
              </w:rPr>
              <w:t>Satisfied. The sweet spot. Comfortably full, content. Any more would be too much.</w:t>
            </w:r>
          </w:p>
        </w:tc>
      </w:tr>
      <w:tr w:rsidR="00112745" w14:paraId="457DE9E2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1B7062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8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B352D7" w14:textId="77777777" w:rsidR="00112745" w:rsidRDefault="00000000">
            <w:r>
              <w:rPr>
                <w:color w:val="333333"/>
                <w:sz w:val="18"/>
                <w:szCs w:val="18"/>
              </w:rPr>
              <w:t>Uncomfortably full. Might need to loosen your belt.</w:t>
            </w:r>
          </w:p>
        </w:tc>
      </w:tr>
      <w:tr w:rsidR="00112745" w14:paraId="0B5FDD0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824C89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9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BED78C" w14:textId="77777777" w:rsidR="00112745" w:rsidRDefault="00000000">
            <w:r>
              <w:rPr>
                <w:color w:val="333333"/>
                <w:sz w:val="18"/>
                <w:szCs w:val="18"/>
              </w:rPr>
              <w:t>Stuffed. “Holiday meal full.” Might need to lie down.</w:t>
            </w:r>
          </w:p>
        </w:tc>
      </w:tr>
      <w:tr w:rsidR="00112745" w14:paraId="419FBF9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AFB7E6" w14:textId="77777777" w:rsidR="00112745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10</w:t>
            </w:r>
          </w:p>
        </w:tc>
        <w:tc>
          <w:tcPr>
            <w:tcW w:w="9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2EE8A5" w14:textId="77777777" w:rsidR="00112745" w:rsidRDefault="00000000">
            <w:r>
              <w:rPr>
                <w:color w:val="333333"/>
                <w:sz w:val="18"/>
                <w:szCs w:val="18"/>
              </w:rPr>
              <w:t>Physically ill. Nauseous from overeating.</w:t>
            </w:r>
          </w:p>
        </w:tc>
      </w:tr>
    </w:tbl>
    <w:p w14:paraId="288689F5" w14:textId="77777777" w:rsidR="00112745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Which pattern sounds most like you?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"/>
        <w:gridCol w:w="10299"/>
      </w:tblGrid>
      <w:tr w:rsidR="00112745" w14:paraId="6607E23C" w14:textId="77777777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673E04" w14:textId="77777777" w:rsidR="00112745" w:rsidRDefault="00000000">
            <w:pPr>
              <w:jc w:val="center"/>
            </w:pPr>
            <w:r>
              <w:t>☐</w:t>
            </w:r>
          </w:p>
        </w:tc>
        <w:tc>
          <w:tcPr>
            <w:tcW w:w="10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C2FA44" w14:textId="77777777" w:rsidR="00112745" w:rsidRDefault="00000000">
            <w:r>
              <w:rPr>
                <w:b/>
                <w:bCs/>
                <w:color w:val="333333"/>
                <w:sz w:val="18"/>
                <w:szCs w:val="18"/>
              </w:rPr>
              <w:t>Feast or Famine (1–2 to 8–9):</w:t>
            </w:r>
            <w:r>
              <w:rPr>
                <w:color w:val="333333"/>
                <w:sz w:val="18"/>
                <w:szCs w:val="18"/>
              </w:rPr>
              <w:t xml:space="preserve"> Skipping meals then overeating. Restrict-binge cycle.</w:t>
            </w:r>
          </w:p>
        </w:tc>
      </w:tr>
      <w:tr w:rsidR="00112745" w14:paraId="3DD9F1BA" w14:textId="77777777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7F0857" w14:textId="77777777" w:rsidR="00112745" w:rsidRDefault="00000000">
            <w:pPr>
              <w:jc w:val="center"/>
            </w:pPr>
            <w:r>
              <w:t>☐</w:t>
            </w:r>
          </w:p>
        </w:tc>
        <w:tc>
          <w:tcPr>
            <w:tcW w:w="10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6FC4B4" w14:textId="77777777" w:rsidR="00112745" w:rsidRDefault="00000000">
            <w:r>
              <w:rPr>
                <w:b/>
                <w:bCs/>
                <w:color w:val="333333"/>
                <w:sz w:val="18"/>
                <w:szCs w:val="18"/>
              </w:rPr>
              <w:t>Pre-emptive Eater (5–6 to 7–8):</w:t>
            </w:r>
            <w:r>
              <w:rPr>
                <w:color w:val="333333"/>
                <w:sz w:val="18"/>
                <w:szCs w:val="18"/>
              </w:rPr>
              <w:t xml:space="preserve"> Eating before you’re hungry because you might get hungry later. Never really hungry, never really full.</w:t>
            </w:r>
          </w:p>
        </w:tc>
      </w:tr>
      <w:tr w:rsidR="00112745" w14:paraId="68288D8E" w14:textId="77777777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1B3938" w14:textId="77777777" w:rsidR="00112745" w:rsidRDefault="00000000">
            <w:pPr>
              <w:jc w:val="center"/>
            </w:pPr>
            <w:r>
              <w:t>☐</w:t>
            </w:r>
          </w:p>
        </w:tc>
        <w:tc>
          <w:tcPr>
            <w:tcW w:w="10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6F1294" w14:textId="77777777" w:rsidR="00112745" w:rsidRDefault="00000000">
            <w:r>
              <w:rPr>
                <w:b/>
                <w:bCs/>
                <w:color w:val="333333"/>
                <w:sz w:val="18"/>
                <w:szCs w:val="18"/>
              </w:rPr>
              <w:t>Emotional Numbing Eater (any level to 8–10):</w:t>
            </w:r>
            <w:r>
              <w:rPr>
                <w:color w:val="333333"/>
                <w:sz w:val="18"/>
                <w:szCs w:val="18"/>
              </w:rPr>
              <w:t xml:space="preserve"> Eating to extreme fullness to block out difficult feelings.</w:t>
            </w:r>
          </w:p>
        </w:tc>
      </w:tr>
      <w:tr w:rsidR="00112745" w14:paraId="256140C1" w14:textId="77777777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CB7FF6" w14:textId="77777777" w:rsidR="00112745" w:rsidRDefault="00000000">
            <w:pPr>
              <w:jc w:val="center"/>
            </w:pPr>
            <w:r>
              <w:t>☐</w:t>
            </w:r>
          </w:p>
        </w:tc>
        <w:tc>
          <w:tcPr>
            <w:tcW w:w="10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F8F879" w14:textId="77777777" w:rsidR="00112745" w:rsidRDefault="00000000">
            <w:r>
              <w:rPr>
                <w:b/>
                <w:bCs/>
                <w:color w:val="333333"/>
                <w:sz w:val="18"/>
                <w:szCs w:val="18"/>
              </w:rPr>
              <w:t>Grazer (constantly 5–6):</w:t>
            </w:r>
            <w:r>
              <w:rPr>
                <w:color w:val="333333"/>
                <w:sz w:val="18"/>
                <w:szCs w:val="18"/>
              </w:rPr>
              <w:t xml:space="preserve"> Eating small amounts all day, never experiencing strong hunger or fullness.</w:t>
            </w:r>
          </w:p>
        </w:tc>
      </w:tr>
    </w:tbl>
    <w:p w14:paraId="1EFDFD43" w14:textId="77777777" w:rsidR="00112745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Reflection</w:t>
      </w:r>
    </w:p>
    <w:p w14:paraId="10E9C251" w14:textId="77777777" w:rsidR="00112745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What numbers do I tend to start and stop at?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112745" w14:paraId="3F51A1D8" w14:textId="77777777" w:rsidTr="0097590E">
        <w:tblPrEx>
          <w:tblCellMar>
            <w:top w:w="0" w:type="dxa"/>
            <w:bottom w:w="0" w:type="dxa"/>
          </w:tblCellMar>
        </w:tblPrEx>
        <w:trPr>
          <w:trHeight w:hRule="exact" w:val="264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D06222" w14:textId="77777777" w:rsidR="00112745" w:rsidRDefault="00112745"/>
        </w:tc>
      </w:tr>
    </w:tbl>
    <w:p w14:paraId="39BAC019" w14:textId="77777777" w:rsidR="005E555C" w:rsidRDefault="005E555C"/>
    <w:sectPr w:rsidR="005E555C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E0BEC" w14:textId="77777777" w:rsidR="005E555C" w:rsidRDefault="005E555C">
      <w:r>
        <w:separator/>
      </w:r>
    </w:p>
  </w:endnote>
  <w:endnote w:type="continuationSeparator" w:id="0">
    <w:p w14:paraId="26F112AE" w14:textId="77777777" w:rsidR="005E555C" w:rsidRDefault="005E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3E3D" w14:textId="77777777" w:rsidR="00112745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C777" w14:textId="77777777" w:rsidR="005E555C" w:rsidRDefault="005E555C">
      <w:r>
        <w:separator/>
      </w:r>
    </w:p>
  </w:footnote>
  <w:footnote w:type="continuationSeparator" w:id="0">
    <w:p w14:paraId="5C449781" w14:textId="77777777" w:rsidR="005E555C" w:rsidRDefault="005E5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476B5"/>
    <w:multiLevelType w:val="hybridMultilevel"/>
    <w:tmpl w:val="90F6A3DA"/>
    <w:lvl w:ilvl="0" w:tplc="83140876">
      <w:start w:val="1"/>
      <w:numFmt w:val="bullet"/>
      <w:lvlText w:val="●"/>
      <w:lvlJc w:val="left"/>
      <w:pPr>
        <w:ind w:left="720" w:hanging="360"/>
      </w:pPr>
    </w:lvl>
    <w:lvl w:ilvl="1" w:tplc="F1F03ACC">
      <w:start w:val="1"/>
      <w:numFmt w:val="bullet"/>
      <w:lvlText w:val="○"/>
      <w:lvlJc w:val="left"/>
      <w:pPr>
        <w:ind w:left="1440" w:hanging="360"/>
      </w:pPr>
    </w:lvl>
    <w:lvl w:ilvl="2" w:tplc="35487476">
      <w:start w:val="1"/>
      <w:numFmt w:val="bullet"/>
      <w:lvlText w:val="■"/>
      <w:lvlJc w:val="left"/>
      <w:pPr>
        <w:ind w:left="2160" w:hanging="360"/>
      </w:pPr>
    </w:lvl>
    <w:lvl w:ilvl="3" w:tplc="58424DFC">
      <w:start w:val="1"/>
      <w:numFmt w:val="bullet"/>
      <w:lvlText w:val="●"/>
      <w:lvlJc w:val="left"/>
      <w:pPr>
        <w:ind w:left="2880" w:hanging="360"/>
      </w:pPr>
    </w:lvl>
    <w:lvl w:ilvl="4" w:tplc="10784594">
      <w:start w:val="1"/>
      <w:numFmt w:val="bullet"/>
      <w:lvlText w:val="○"/>
      <w:lvlJc w:val="left"/>
      <w:pPr>
        <w:ind w:left="3600" w:hanging="360"/>
      </w:pPr>
    </w:lvl>
    <w:lvl w:ilvl="5" w:tplc="BEA2EEBE">
      <w:start w:val="1"/>
      <w:numFmt w:val="bullet"/>
      <w:lvlText w:val="■"/>
      <w:lvlJc w:val="left"/>
      <w:pPr>
        <w:ind w:left="4320" w:hanging="360"/>
      </w:pPr>
    </w:lvl>
    <w:lvl w:ilvl="6" w:tplc="78C4576A">
      <w:start w:val="1"/>
      <w:numFmt w:val="bullet"/>
      <w:lvlText w:val="●"/>
      <w:lvlJc w:val="left"/>
      <w:pPr>
        <w:ind w:left="5040" w:hanging="360"/>
      </w:pPr>
    </w:lvl>
    <w:lvl w:ilvl="7" w:tplc="E63C2A2C">
      <w:start w:val="1"/>
      <w:numFmt w:val="bullet"/>
      <w:lvlText w:val="●"/>
      <w:lvlJc w:val="left"/>
      <w:pPr>
        <w:ind w:left="5760" w:hanging="360"/>
      </w:pPr>
    </w:lvl>
    <w:lvl w:ilvl="8" w:tplc="3208CBC6">
      <w:start w:val="1"/>
      <w:numFmt w:val="bullet"/>
      <w:lvlText w:val="●"/>
      <w:lvlJc w:val="left"/>
      <w:pPr>
        <w:ind w:left="6480" w:hanging="360"/>
      </w:pPr>
    </w:lvl>
  </w:abstractNum>
  <w:num w:numId="1" w16cid:durableId="11415365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745"/>
    <w:rsid w:val="00112745"/>
    <w:rsid w:val="005E555C"/>
    <w:rsid w:val="0097590E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7E7E21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2026-02-02T19:02:00Z</dcterms:modified>
</cp:coreProperties>
</file>